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0001968270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283"/>
              <w:jc w:val="left"/>
              <w:rPr/>
            </w:pPr>
            <w:r>
              <w:rPr/>
              <w:t>Name of Issuer</w:t>
            </w:r>
          </w:p>
        </w:tc>
        <w:tc>
          <w:tcPr>
            <w:tcW w:w="4402" w:type="dxa"/>
            <w:tcBorders/>
            <w:vAlign w:val="center"/>
          </w:tcPr>
          <w:p>
            <w:pPr>
              <w:pStyle w:val="TableContents"/>
              <w:bidi w:val="0"/>
              <w:spacing w:before="0" w:after="0"/>
              <w:jc w:val="left"/>
              <w:rPr/>
            </w:pPr>
            <w:r>
              <w:rPr/>
              <w:t>CROWDSTRIKE HOLDINGS, INC.</w:t>
            </w:r>
          </w:p>
        </w:tc>
      </w:tr>
      <w:tr>
        <w:trPr/>
        <w:tc>
          <w:tcPr>
            <w:tcW w:w="5803" w:type="dxa"/>
            <w:tcBorders/>
            <w:vAlign w:val="center"/>
          </w:tcPr>
          <w:p>
            <w:pPr>
              <w:pStyle w:val="TableContents"/>
              <w:bidi w:val="0"/>
              <w:spacing w:before="0" w:after="283"/>
              <w:jc w:val="left"/>
              <w:rPr/>
            </w:pPr>
            <w:r>
              <w:rPr/>
              <w:t>SEC File Number</w:t>
            </w:r>
          </w:p>
        </w:tc>
        <w:tc>
          <w:tcPr>
            <w:tcW w:w="4402" w:type="dxa"/>
            <w:tcBorders/>
            <w:vAlign w:val="center"/>
          </w:tcPr>
          <w:p>
            <w:pPr>
              <w:pStyle w:val="TableContents"/>
              <w:bidi w:val="0"/>
              <w:spacing w:before="0" w:after="0"/>
              <w:jc w:val="left"/>
              <w:rPr/>
            </w:pPr>
            <w:r>
              <w:rPr/>
              <w:t>001-38933</w:t>
            </w:r>
          </w:p>
        </w:tc>
      </w:tr>
      <w:tr>
        <w:trPr/>
        <w:tc>
          <w:tcPr>
            <w:tcW w:w="5803" w:type="dxa"/>
            <w:tcBorders/>
            <w:vAlign w:val="center"/>
          </w:tcPr>
          <w:p>
            <w:pPr>
              <w:pStyle w:val="TableContents"/>
              <w:bidi w:val="0"/>
              <w:spacing w:before="0" w:after="283"/>
              <w:jc w:val="left"/>
              <w:rPr/>
            </w:pPr>
            <w:r>
              <w:rPr/>
              <w:t>Address of Issuer</w:t>
            </w:r>
          </w:p>
        </w:tc>
        <w:tc>
          <w:tcPr>
            <w:tcW w:w="4402" w:type="dxa"/>
            <w:tcBorders/>
            <w:vAlign w:val="center"/>
          </w:tcPr>
          <w:p>
            <w:pPr>
              <w:pStyle w:val="TableContents"/>
              <w:bidi w:val="0"/>
              <w:spacing w:before="0" w:after="0"/>
              <w:jc w:val="left"/>
              <w:rPr/>
            </w:pPr>
            <w:r>
              <w:rPr/>
              <w:t>206 E. 9th Street, Suite 1400,</w:t>
              <w:br/>
              <w:t>Austin</w:t>
              <w:br/>
              <w:t xml:space="preserve">TEXAS </w:t>
              <w:br/>
              <w:t>78701</w:t>
            </w:r>
          </w:p>
        </w:tc>
      </w:tr>
      <w:tr>
        <w:trPr/>
        <w:tc>
          <w:tcPr>
            <w:tcW w:w="5803" w:type="dxa"/>
            <w:tcBorders/>
            <w:vAlign w:val="center"/>
          </w:tcPr>
          <w:p>
            <w:pPr>
              <w:pStyle w:val="TableContents"/>
              <w:bidi w:val="0"/>
              <w:spacing w:before="0" w:after="283"/>
              <w:jc w:val="left"/>
              <w:rPr/>
            </w:pPr>
            <w:r>
              <w:rPr/>
              <w:t>Phone</w:t>
            </w:r>
          </w:p>
        </w:tc>
        <w:tc>
          <w:tcPr>
            <w:tcW w:w="4402" w:type="dxa"/>
            <w:tcBorders/>
            <w:vAlign w:val="center"/>
          </w:tcPr>
          <w:p>
            <w:pPr>
              <w:pStyle w:val="TableContents"/>
              <w:bidi w:val="0"/>
              <w:spacing w:before="0" w:after="0"/>
              <w:jc w:val="left"/>
              <w:rPr/>
            </w:pPr>
            <w:r>
              <w:rPr/>
              <w:t>(888) 512-8906</w:t>
            </w:r>
          </w:p>
        </w:tc>
      </w:tr>
      <w:tr>
        <w:trPr/>
        <w:tc>
          <w:tcPr>
            <w:tcW w:w="5803" w:type="dxa"/>
            <w:tcBorders/>
            <w:vAlign w:val="center"/>
          </w:tcPr>
          <w:p>
            <w:pPr>
              <w:pStyle w:val="TableContents"/>
              <w:bidi w:val="0"/>
              <w:spacing w:before="0" w:after="283"/>
              <w:jc w:val="left"/>
              <w:rPr/>
            </w:pPr>
            <w:r>
              <w:rPr/>
              <w:t>Name of Person for Whose Account the Securities are To Be Sold</w:t>
            </w:r>
          </w:p>
        </w:tc>
        <w:tc>
          <w:tcPr>
            <w:tcW w:w="4402" w:type="dxa"/>
            <w:tcBorders/>
            <w:vAlign w:val="center"/>
          </w:tcPr>
          <w:p>
            <w:pPr>
              <w:pStyle w:val="TableContents"/>
              <w:bidi w:val="0"/>
              <w:spacing w:before="0" w:after="0"/>
              <w:jc w:val="left"/>
              <w:rPr/>
            </w:pPr>
            <w:r>
              <w:rPr/>
              <w:t>MICHAEL SENTONAS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3" w:type="dxa"/>
            <w:tcBorders/>
            <w:vAlign w:val="center"/>
          </w:tcPr>
          <w:p>
            <w:pPr>
              <w:pStyle w:val="TableContents"/>
              <w:bidi w:val="0"/>
              <w:spacing w:before="0" w:after="283"/>
              <w:jc w:val="left"/>
              <w:rPr/>
            </w:pPr>
            <w:r>
              <w:rPr/>
              <w:t>Relationship to Issuer</w:t>
            </w:r>
          </w:p>
        </w:tc>
        <w:tc>
          <w:tcPr>
            <w:tcW w:w="44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241944</w:t>
            </w:r>
          </w:p>
        </w:tc>
        <w:tc>
          <w:tcPr>
            <w:tcW w:w="1558" w:type="dxa"/>
            <w:tcBorders/>
            <w:vAlign w:val="center"/>
          </w:tcPr>
          <w:p>
            <w:pPr>
              <w:pStyle w:val="TableContents"/>
              <w:bidi w:val="0"/>
              <w:spacing w:before="0" w:after="283"/>
              <w:jc w:val="left"/>
              <w:rPr/>
            </w:pPr>
            <w:r>
              <w:rPr/>
              <w:t>64224732.32</w:t>
            </w:r>
          </w:p>
        </w:tc>
        <w:tc>
          <w:tcPr>
            <w:tcW w:w="1536" w:type="dxa"/>
            <w:tcBorders/>
            <w:vAlign w:val="center"/>
          </w:tcPr>
          <w:p>
            <w:pPr>
              <w:pStyle w:val="TableContents"/>
              <w:bidi w:val="0"/>
              <w:spacing w:before="0" w:after="283"/>
              <w:jc w:val="left"/>
              <w:rPr/>
            </w:pPr>
            <w:r>
              <w:rPr/>
              <w:t>1023934842</w:t>
            </w:r>
          </w:p>
        </w:tc>
        <w:tc>
          <w:tcPr>
            <w:tcW w:w="1557" w:type="dxa"/>
            <w:tcBorders/>
            <w:vAlign w:val="center"/>
          </w:tcPr>
          <w:p>
            <w:pPr>
              <w:pStyle w:val="TableContents"/>
              <w:bidi w:val="0"/>
              <w:spacing w:before="0" w:after="283"/>
              <w:jc w:val="left"/>
              <w:rPr/>
            </w:pPr>
            <w:r>
              <w:rPr/>
              <w:t>09/30/2026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03/20/2023</w:t>
            </w:r>
          </w:p>
        </w:tc>
        <w:tc>
          <w:tcPr>
            <w:tcW w:w="1484" w:type="dxa"/>
            <w:tcBorders/>
            <w:vAlign w:val="center"/>
          </w:tcPr>
          <w:p>
            <w:pPr>
              <w:pStyle w:val="TableContents"/>
              <w:bidi w:val="0"/>
              <w:spacing w:before="0" w:after="283"/>
              <w:jc w:val="left"/>
              <w:rPr/>
            </w:pPr>
            <w:r>
              <w:rPr/>
              <w:t>Restricted Stock and 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220000</w:t>
            </w:r>
          </w:p>
        </w:tc>
        <w:tc>
          <w:tcPr>
            <w:tcW w:w="1069" w:type="dxa"/>
            <w:tcBorders/>
            <w:vAlign w:val="center"/>
          </w:tcPr>
          <w:p>
            <w:pPr>
              <w:pStyle w:val="TableContents"/>
              <w:bidi w:val="0"/>
              <w:spacing w:before="0" w:after="283"/>
              <w:jc w:val="left"/>
              <w:rPr/>
            </w:pPr>
            <w:r>
              <w:rPr/>
              <w:t>03/20/2023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06/10/2020</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9024</w:t>
            </w:r>
          </w:p>
        </w:tc>
        <w:tc>
          <w:tcPr>
            <w:tcW w:w="1069" w:type="dxa"/>
            <w:tcBorders/>
            <w:vAlign w:val="center"/>
          </w:tcPr>
          <w:p>
            <w:pPr>
              <w:pStyle w:val="TableContents"/>
              <w:bidi w:val="0"/>
              <w:spacing w:before="0" w:after="283"/>
              <w:jc w:val="left"/>
              <w:rPr/>
            </w:pPr>
            <w:r>
              <w:rPr/>
              <w:t>06/10/2020</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12920</w:t>
            </w:r>
          </w:p>
        </w:tc>
        <w:tc>
          <w:tcPr>
            <w:tcW w:w="1069" w:type="dxa"/>
            <w:tcBorders/>
            <w:vAlign w:val="center"/>
          </w:tcPr>
          <w:p>
            <w:pPr>
              <w:pStyle w:val="TableContents"/>
              <w:bidi w:val="0"/>
              <w:spacing w:before="0" w:after="283"/>
              <w:jc w:val="left"/>
              <w:rPr/>
            </w:pPr>
            <w:r>
              <w:rPr/>
              <w:t>09/30/2026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3"/>
        <w:gridCol w:w="2810"/>
        <w:gridCol w:w="919"/>
        <w:gridCol w:w="1528"/>
        <w:gridCol w:w="1895"/>
      </w:tblGrid>
      <w:tr>
        <w:trPr/>
        <w:tc>
          <w:tcPr>
            <w:tcW w:w="3053" w:type="dxa"/>
            <w:tcBorders/>
            <w:vAlign w:val="center"/>
          </w:tcPr>
          <w:p>
            <w:pPr>
              <w:pStyle w:val="TableHeading"/>
              <w:suppressLineNumbers/>
              <w:bidi w:val="0"/>
              <w:spacing w:before="0" w:after="283"/>
              <w:jc w:val="center"/>
              <w:rPr/>
            </w:pPr>
            <w:r>
              <w:rPr/>
              <w:t>Name and Address of Seller</w:t>
            </w:r>
          </w:p>
        </w:tc>
        <w:tc>
          <w:tcPr>
            <w:tcW w:w="2810"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895" w:type="dxa"/>
            <w:tcBorders/>
            <w:vAlign w:val="center"/>
          </w:tcPr>
          <w:p>
            <w:pPr>
              <w:pStyle w:val="TableHeading"/>
              <w:suppressLineNumbers/>
              <w:bidi w:val="0"/>
              <w:spacing w:before="0" w:after="283"/>
              <w:jc w:val="center"/>
              <w:rPr/>
            </w:pPr>
            <w:r>
              <w:rPr/>
              <w:t>Gross Proceeds</w:t>
            </w:r>
          </w:p>
        </w:tc>
      </w:tr>
      <w:tr>
        <w:trPr/>
        <w:tc>
          <w:tcPr>
            <w:tcW w:w="3053" w:type="dxa"/>
            <w:tcBorders/>
            <w:vAlign w:val="center"/>
          </w:tcPr>
          <w:p>
            <w:pPr>
              <w:pStyle w:val="TableContents"/>
              <w:bidi w:val="0"/>
              <w:spacing w:before="0" w:after="283"/>
              <w:jc w:val="left"/>
              <w:rPr/>
            </w:pPr>
            <w:r>
              <w:rPr/>
              <w:t>MICHAEL SENTONAS</w:t>
              <w:br/>
              <w:t>206 E. 9th Street, Suite 1400,</w:t>
              <w:br/>
              <w:t>Austin   TX   78701</w:t>
            </w:r>
          </w:p>
        </w:tc>
        <w:tc>
          <w:tcPr>
            <w:tcW w:w="2810" w:type="dxa"/>
            <w:tcBorders/>
            <w:vAlign w:val="center"/>
          </w:tcPr>
          <w:p>
            <w:pPr>
              <w:pStyle w:val="TableContents"/>
              <w:bidi w:val="0"/>
              <w:spacing w:before="0" w:after="283"/>
              <w:jc w:val="left"/>
              <w:rPr/>
            </w:pPr>
            <w:r>
              <w:rPr/>
              <w:t>Common</w:t>
            </w:r>
          </w:p>
        </w:tc>
        <w:tc>
          <w:tcPr>
            <w:tcW w:w="919" w:type="dxa"/>
            <w:tcBorders/>
            <w:vAlign w:val="center"/>
          </w:tcPr>
          <w:p>
            <w:pPr>
              <w:pStyle w:val="TableContents"/>
              <w:bidi w:val="0"/>
              <w:spacing w:before="0" w:after="283"/>
              <w:jc w:val="left"/>
              <w:rPr/>
            </w:pPr>
            <w:r>
              <w:rPr/>
              <w:t>09/21/2026</w:t>
            </w:r>
          </w:p>
        </w:tc>
        <w:tc>
          <w:tcPr>
            <w:tcW w:w="1528" w:type="dxa"/>
            <w:tcBorders/>
            <w:vAlign w:val="center"/>
          </w:tcPr>
          <w:p>
            <w:pPr>
              <w:pStyle w:val="TableContents"/>
              <w:bidi w:val="0"/>
              <w:spacing w:before="0" w:after="283"/>
              <w:jc w:val="left"/>
              <w:rPr/>
            </w:pPr>
            <w:r>
              <w:rPr/>
              <w:t>49863</w:t>
            </w:r>
          </w:p>
        </w:tc>
        <w:tc>
          <w:tcPr>
            <w:tcW w:w="1895" w:type="dxa"/>
            <w:tcBorders/>
            <w:vAlign w:val="center"/>
          </w:tcPr>
          <w:p>
            <w:pPr>
              <w:pStyle w:val="TableContents"/>
              <w:bidi w:val="0"/>
              <w:spacing w:before="0" w:after="283"/>
              <w:jc w:val="left"/>
              <w:rPr/>
            </w:pPr>
            <w:r>
              <w:rPr/>
              <w:t>11555359.29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36"/>
        <w:gridCol w:w="7569"/>
      </w:tblGrid>
      <w:tr>
        <w:trPr/>
        <w:tc>
          <w:tcPr>
            <w:tcW w:w="2636" w:type="dxa"/>
            <w:tcBorders/>
            <w:vAlign w:val="center"/>
          </w:tcPr>
          <w:p>
            <w:pPr>
              <w:pStyle w:val="TableContents"/>
              <w:bidi w:val="0"/>
              <w:spacing w:before="0" w:after="283"/>
              <w:jc w:val="left"/>
              <w:rPr/>
            </w:pPr>
            <w:r>
              <w:rPr/>
              <w:t>Remarks</w:t>
            </w:r>
          </w:p>
        </w:tc>
        <w:tc>
          <w:tcPr>
            <w:tcW w:w="7569" w:type="dxa"/>
            <w:tcBorders/>
            <w:vAlign w:val="center"/>
          </w:tcPr>
          <w:p>
            <w:pPr>
              <w:pStyle w:val="TableContents"/>
              <w:bidi w:val="0"/>
              <w:spacing w:before="0" w:after="0"/>
              <w:jc w:val="left"/>
              <w:rPr/>
            </w:pPr>
            <w:r>
              <w:rPr/>
              <w:t xml:space="preserve">The securities to be sold were acquired upon the vesting of restricted stock and performance shares during the period of 3/20/2023 through 9/20/2025. The securities to be sold were acquired upon the purchase of Employee Stock Purchase Plan shares during the period of 6/10/2020 through 6/10/2026 </w:t>
            </w:r>
          </w:p>
        </w:tc>
      </w:tr>
      <w:tr>
        <w:trPr/>
        <w:tc>
          <w:tcPr>
            <w:tcW w:w="2636" w:type="dxa"/>
            <w:tcBorders/>
            <w:vAlign w:val="center"/>
          </w:tcPr>
          <w:p>
            <w:pPr>
              <w:pStyle w:val="TableContents"/>
              <w:bidi w:val="0"/>
              <w:spacing w:before="0" w:after="283"/>
              <w:jc w:val="left"/>
              <w:rPr/>
            </w:pPr>
            <w:r>
              <w:rPr/>
              <w:t>Date of Notice</w:t>
            </w:r>
          </w:p>
        </w:tc>
        <w:tc>
          <w:tcPr>
            <w:tcW w:w="7569" w:type="dxa"/>
            <w:tcBorders/>
            <w:vAlign w:val="center"/>
          </w:tcPr>
          <w:p>
            <w:pPr>
              <w:pStyle w:val="TableContents"/>
              <w:bidi w:val="0"/>
              <w:spacing w:before="0" w:after="0"/>
              <w:jc w:val="left"/>
              <w:rPr/>
            </w:pPr>
            <w:r>
              <w:rPr/>
              <w:t>09/30/2026</w:t>
            </w:r>
          </w:p>
        </w:tc>
      </w:tr>
      <w:tr>
        <w:trPr/>
        <w:tc>
          <w:tcPr>
            <w:tcW w:w="2636" w:type="dxa"/>
            <w:tcBorders/>
            <w:vAlign w:val="center"/>
          </w:tcPr>
          <w:p>
            <w:pPr>
              <w:pStyle w:val="TableContents"/>
              <w:bidi w:val="0"/>
              <w:spacing w:before="0" w:after="283"/>
              <w:jc w:val="left"/>
              <w:rPr/>
            </w:pPr>
            <w:r>
              <w:rPr/>
              <w:t>Date of Plan Adoption or Giving of Instruction, If Relying on Rule 10b5-1</w:t>
            </w:r>
          </w:p>
        </w:tc>
        <w:tc>
          <w:tcPr>
            <w:tcW w:w="7569"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36" w:type="dxa"/>
            <w:tcBorders/>
            <w:vAlign w:val="center"/>
          </w:tcPr>
          <w:p>
            <w:pPr>
              <w:pStyle w:val="TableContents"/>
              <w:bidi w:val="0"/>
              <w:spacing w:before="0" w:after="283"/>
              <w:jc w:val="left"/>
              <w:rPr/>
            </w:pPr>
            <w:r>
              <w:rPr/>
              <w:t>Signature</w:t>
            </w:r>
          </w:p>
        </w:tc>
        <w:tc>
          <w:tcPr>
            <w:tcW w:w="7569" w:type="dxa"/>
            <w:tcBorders/>
            <w:vAlign w:val="center"/>
          </w:tcPr>
          <w:p>
            <w:pPr>
              <w:pStyle w:val="TableContents"/>
              <w:bidi w:val="0"/>
              <w:spacing w:before="0" w:after="0"/>
              <w:jc w:val="left"/>
              <w:rPr/>
            </w:pPr>
            <w:r>
              <w:rPr/>
              <w:t>/s/ Michael Sentonas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3551</Characters>
  <CharactersWithSpaces>4168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